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Heide Helwig, Anne Hamilton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Unsere Wünsche</w:t>
            </w:r>
            <w:r w:rsidR="004B0868">
              <w:rPr>
                <w:rFonts w:ascii="Arial" w:hAnsi="Arial" w:cs="Arial"/>
                <w:b/>
                <w:sz w:val="28"/>
                <w:szCs w:val="28"/>
              </w:rPr>
              <w:br/>
            </w:r>
            <w:r w:rsidR="004B0868" w:rsidRPr="00083670">
              <w:rPr>
                <w:rFonts w:ascii="Arial" w:hAnsi="Arial" w:cs="Arial"/>
                <w:sz w:val="28"/>
                <w:szCs w:val="28"/>
              </w:rPr>
              <w:t>Gift und Zauber</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232</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11,50 x 18,50 cm 
              </w:t>
            </w:r>
            <w:r w:rsidR="007778EB" w:rsidRPr="00570594">
              <w:rPr>
                <w:rFonts w:ascii="Arial" w:hAnsi="Arial" w:cs="Arial"/>
                <w:sz w:val="18"/>
                <w:szCs w:val="18"/>
              </w:rPr>
              <w:br/>
              <w:t xml:space="preserve">Euro (D) </w:t>
            </w:r>
            <w:r w:rsidRPr="00570594">
              <w:rPr>
                <w:rFonts w:ascii="Arial" w:hAnsi="Arial" w:cs="Arial"/>
                <w:sz w:val="18"/>
                <w:szCs w:val="18"/>
              </w:rPr>
              <w:t>15,99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9783866747371</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25.09.2019</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Der Mensch ist ein wünschendes Wesen. Aber kann er dem Zustand wunschlosen Glücks jemals nahekommen?
          <w:br/>
        </w:t>
      </w:r>
      <w:r w:rsidR="00A4482C">
        <w:rPr>
          <w:rFonts w:ascii="Arial" w:hAnsi="Arial" w:cs="Arial"/>
          <w:b/>
          <w:sz w:val="22"/>
          <w:szCs w:val="22"/>
        </w:rPr>
        <w:br/>
      </w:r>
      <w:r w:rsidR="00D6603A" w:rsidRPr="0073685A">
        <w:rPr>
          <w:rFonts w:ascii="Arial" w:hAnsi="Arial" w:cs="Arial"/>
          <w:sz w:val="22"/>
          <w:szCs w:val="22"/>
        </w:rPr>
        <w:t>Wünsche – wie oft kommen sie uns im Alltag reflexhaft über die Lippen. Allerdings gibt es auch Wunschvorstellungen, die wir lieber verbergen, dann nämlich, wenn unser Eigennutz anderen zum Nachteil gereichen würde, das Gift den Zauber zersetzte. In Mythen und Märchen erscheinen Wünsche meist unverstellt, und dabei rangieren Reichtum, Macht, Weisheit und Wandelbarkeit ganz oben auf der Liste. 
Auch in der Literatur begegnen wir Wünschen auf Schritt und Tritt, hier wird die ganze Fülle menschlicher Sehnsüchte, Träume und Hoffnungen vor uns ausgebreitet. Heide Helwig begibt sich auf eine faszinierende Erkundungstour durch das literarische Reich der Wunschvorstellungen, in denen die Wünsche aus Mythen und Märchen weiterleben, in denen aber auch von irren Träumen und wütendem Aufbegehren die Rede ist, von der ernsthaften Sehnsucht des Weltverbesserers und dem reizvollen Spiel mit dem Was-wäre-wenn, von Machttaumel und menschlichen Abgründen.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HEIDE HELWIG:
          <w:br/>
          Heide Helwig, geboren 1960 in Salzburg, studierte Germanistik und Romanistik und promovierte über die Sprachauffassung von Elias Canetti. Seit Herbst 2018 wirkt sie an der Kritischen Ausgabe der Werke von Elias Canetti mit. Bisher sind von ihr erschienen: »›Ob niemand mich ruft‹. Das Leben der Paula Ludwig« (2000) und »Johann Peter Hebel. Biographie« (2010). Bei zu Klampen veröffentlichte sie »Unsere Wünsche« (2019).
          <w:br/>
          <w:br/>
          ANNE HAMILTON:
          <w:br/>
          Anne Hamilton arbeitet als Lektorin und Herausgeberin für den zu Klampen Verlag. Sie betreut die Reihe zu Klampen Essay.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